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A74" w:rsidRDefault="00526384">
      <w:pPr>
        <w:spacing w:after="0" w:line="259" w:lineRule="auto"/>
        <w:ind w:left="0" w:right="3" w:firstLine="0"/>
        <w:jc w:val="center"/>
      </w:pPr>
      <w:bookmarkStart w:id="0" w:name="_GoBack"/>
      <w:bookmarkEnd w:id="0"/>
      <w:r>
        <w:rPr>
          <w:sz w:val="40"/>
        </w:rPr>
        <w:t>B</w:t>
      </w:r>
      <w:r>
        <w:rPr>
          <w:sz w:val="32"/>
        </w:rPr>
        <w:t xml:space="preserve">ERKI </w:t>
      </w:r>
      <w:r>
        <w:rPr>
          <w:sz w:val="40"/>
        </w:rPr>
        <w:t>V</w:t>
      </w:r>
      <w:r>
        <w:rPr>
          <w:sz w:val="32"/>
        </w:rPr>
        <w:t xml:space="preserve">IOLA </w:t>
      </w:r>
      <w:r>
        <w:rPr>
          <w:sz w:val="40"/>
        </w:rPr>
        <w:t>Ö</w:t>
      </w:r>
      <w:r>
        <w:rPr>
          <w:sz w:val="32"/>
        </w:rPr>
        <w:t xml:space="preserve">SZTÖNDÍJ </w:t>
      </w:r>
      <w:r w:rsidR="007D3E23">
        <w:rPr>
          <w:sz w:val="40"/>
        </w:rPr>
        <w:t>2018</w:t>
      </w:r>
      <w:r>
        <w:rPr>
          <w:sz w:val="40"/>
        </w:rPr>
        <w:t xml:space="preserve"> </w:t>
      </w:r>
    </w:p>
    <w:p w:rsidR="009B1A74" w:rsidRDefault="00526384">
      <w:pPr>
        <w:spacing w:after="89" w:line="259" w:lineRule="auto"/>
        <w:ind w:left="3830" w:firstLine="0"/>
        <w:jc w:val="left"/>
      </w:pPr>
      <w:r>
        <w:rPr>
          <w:noProof/>
        </w:rPr>
        <w:drawing>
          <wp:inline distT="0" distB="0" distL="0" distR="0">
            <wp:extent cx="897636" cy="905256"/>
            <wp:effectExtent l="0" t="0" r="0" b="0"/>
            <wp:docPr id="97" name="Picture 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Picture 9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7636" cy="905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A74" w:rsidRDefault="00526384">
      <w:pPr>
        <w:spacing w:after="208" w:line="307" w:lineRule="auto"/>
        <w:ind w:left="-5"/>
      </w:pPr>
      <w:r>
        <w:t>A Berki Viola Közalapítvány Kuratóriuma pá</w:t>
      </w:r>
      <w:r w:rsidR="00523371">
        <w:t>lyázatot ír ki 60. életévét 2018</w:t>
      </w:r>
      <w:r w:rsidR="006D72EB">
        <w:t>-ba</w:t>
      </w:r>
      <w:r w:rsidR="00532BBA">
        <w:t>n</w:t>
      </w:r>
      <w:r>
        <w:t xml:space="preserve"> betöltött vagy annál idősebb, Magyarországon élő képzőművész támogatására. A támogatás – melynek </w:t>
      </w:r>
      <w:r w:rsidRPr="0029246E">
        <w:t>összege 200 000 Ft, - elnyerhető egy részletes szakmai önéletrajz és fotókkal illusztrált művészi</w:t>
      </w:r>
      <w:r>
        <w:t xml:space="preserve"> bemutatkozás benyújtásával, melyből kiderül a pályázó tevékenységi köre, eddigi szakmai életútja (CD-t is elfogadunk).  </w:t>
      </w:r>
    </w:p>
    <w:p w:rsidR="009B1A74" w:rsidRDefault="00526384" w:rsidP="00B44E43">
      <w:pPr>
        <w:spacing w:after="223" w:line="276" w:lineRule="auto"/>
        <w:ind w:left="-5"/>
      </w:pPr>
      <w:r>
        <w:t xml:space="preserve">Kérjük a Tisztelt Pályázót, a jelenlegi munkásságának bemutatása mellett – az örökhagyó Berki Viola művésznő rendelkezése alapján – jelenlegi életkörülményeit, jövedelmi viszonyait is tüntesse fel; ezek a jellemzők az azonos minőségű pályázatok esetében sorolási szempontként kerülnek számbavételre. A Kuratórium a feltételeknek megfelelő pályázók között előnyben részesíti azokat, akiknek művészete Berki Viola stílusával összhangban van.  </w:t>
      </w:r>
    </w:p>
    <w:p w:rsidR="009B1A74" w:rsidRDefault="00526384">
      <w:pPr>
        <w:spacing w:after="256" w:line="259" w:lineRule="auto"/>
        <w:ind w:left="0" w:firstLine="0"/>
        <w:jc w:val="left"/>
      </w:pPr>
      <w:r>
        <w:t xml:space="preserve"> </w:t>
      </w:r>
    </w:p>
    <w:p w:rsidR="009B1A74" w:rsidRDefault="00526384">
      <w:pPr>
        <w:spacing w:after="259" w:line="259" w:lineRule="auto"/>
        <w:ind w:left="-5"/>
        <w:jc w:val="left"/>
      </w:pPr>
      <w:r>
        <w:rPr>
          <w:b/>
        </w:rPr>
        <w:t>Pályázat beadásának határideje</w:t>
      </w:r>
      <w:r w:rsidRPr="0029246E">
        <w:rPr>
          <w:b/>
        </w:rPr>
        <w:t>:</w:t>
      </w:r>
      <w:r w:rsidR="007D3E23" w:rsidRPr="0029246E">
        <w:t xml:space="preserve"> </w:t>
      </w:r>
      <w:r w:rsidR="0029246E" w:rsidRPr="0029246E">
        <w:t>2018. május 11.</w:t>
      </w:r>
    </w:p>
    <w:p w:rsidR="009B1A74" w:rsidRDefault="00B44E43">
      <w:pPr>
        <w:spacing w:after="259" w:line="259" w:lineRule="auto"/>
        <w:ind w:left="-5"/>
        <w:jc w:val="left"/>
      </w:pPr>
      <w:r>
        <w:rPr>
          <w:b/>
        </w:rPr>
        <w:t>Postacím:</w:t>
      </w:r>
    </w:p>
    <w:p w:rsidR="00242BF8" w:rsidRDefault="00526384">
      <w:pPr>
        <w:spacing w:after="36"/>
        <w:ind w:left="-5" w:right="1638"/>
      </w:pPr>
      <w:r>
        <w:t xml:space="preserve">Kiskunhalas Város Önkormányzatának Thorma János Múzeuma </w:t>
      </w:r>
    </w:p>
    <w:p w:rsidR="009B1A74" w:rsidRDefault="00242BF8">
      <w:pPr>
        <w:spacing w:after="36"/>
        <w:ind w:left="-5" w:right="1638"/>
      </w:pPr>
      <w:r>
        <w:t xml:space="preserve">6400 </w:t>
      </w:r>
      <w:r w:rsidR="00526384">
        <w:t xml:space="preserve">Kiskunhalas </w:t>
      </w:r>
    </w:p>
    <w:p w:rsidR="009B1A74" w:rsidRDefault="00526384">
      <w:pPr>
        <w:ind w:left="-5"/>
      </w:pPr>
      <w:r>
        <w:t xml:space="preserve">Köztársaság utca </w:t>
      </w:r>
      <w:r w:rsidR="00385CB2">
        <w:t>2.</w:t>
      </w:r>
    </w:p>
    <w:p w:rsidR="009B1A74" w:rsidRDefault="009B1A74">
      <w:pPr>
        <w:spacing w:after="271" w:line="259" w:lineRule="auto"/>
        <w:ind w:left="0" w:firstLine="0"/>
        <w:jc w:val="left"/>
      </w:pPr>
    </w:p>
    <w:p w:rsidR="009B1A74" w:rsidRDefault="00385CB2">
      <w:pPr>
        <w:spacing w:after="259" w:line="259" w:lineRule="auto"/>
        <w:ind w:left="-5"/>
        <w:jc w:val="left"/>
      </w:pPr>
      <w:r>
        <w:rPr>
          <w:b/>
        </w:rPr>
        <w:t>A borítékra kérjük ráírni:</w:t>
      </w:r>
    </w:p>
    <w:p w:rsidR="009B1A74" w:rsidRDefault="007D3E23">
      <w:pPr>
        <w:spacing w:after="227"/>
        <w:ind w:left="-5"/>
      </w:pPr>
      <w:r>
        <w:t>Berki Viola Ösztöndíj 2018</w:t>
      </w:r>
    </w:p>
    <w:p w:rsidR="009B1A74" w:rsidRDefault="00526384">
      <w:pPr>
        <w:spacing w:after="265" w:line="259" w:lineRule="auto"/>
        <w:ind w:left="0" w:firstLine="0"/>
        <w:jc w:val="left"/>
      </w:pPr>
      <w:r>
        <w:t xml:space="preserve"> </w:t>
      </w:r>
    </w:p>
    <w:p w:rsidR="009B1A74" w:rsidRDefault="00526384">
      <w:pPr>
        <w:spacing w:after="273"/>
        <w:ind w:left="-5"/>
      </w:pPr>
      <w:r>
        <w:t xml:space="preserve">A díjazott személyéről a Berki Viola Közalapítvány Kuratóriuma dönt.  </w:t>
      </w:r>
    </w:p>
    <w:p w:rsidR="009B1A74" w:rsidRDefault="00526384">
      <w:pPr>
        <w:spacing w:after="269"/>
        <w:ind w:left="-5"/>
      </w:pPr>
      <w:r>
        <w:t xml:space="preserve">A pályaművek benyújtása csak postai úton lehetséges.  </w:t>
      </w:r>
    </w:p>
    <w:p w:rsidR="00526384" w:rsidRDefault="00526384">
      <w:pPr>
        <w:spacing w:after="0" w:line="493" w:lineRule="auto"/>
        <w:ind w:left="-5" w:right="4239"/>
        <w:jc w:val="left"/>
      </w:pPr>
      <w:r>
        <w:rPr>
          <w:b/>
        </w:rPr>
        <w:t xml:space="preserve">Eredményhirdetés: </w:t>
      </w:r>
      <w:r w:rsidR="007D3E23" w:rsidRPr="0029246E">
        <w:t>2018</w:t>
      </w:r>
      <w:r w:rsidRPr="0029246E">
        <w:t xml:space="preserve">. </w:t>
      </w:r>
      <w:r w:rsidR="0029246E" w:rsidRPr="0029246E">
        <w:t>június 29.</w:t>
      </w:r>
    </w:p>
    <w:p w:rsidR="009B1A74" w:rsidRDefault="00526384">
      <w:pPr>
        <w:spacing w:after="0" w:line="493" w:lineRule="auto"/>
        <w:ind w:left="-5" w:right="4239"/>
        <w:jc w:val="left"/>
      </w:pPr>
      <w:r>
        <w:rPr>
          <w:b/>
        </w:rPr>
        <w:t xml:space="preserve">A pályázattal kapcsolatos további információk: </w:t>
      </w:r>
    </w:p>
    <w:p w:rsidR="00302B28" w:rsidRDefault="007D3E23">
      <w:pPr>
        <w:ind w:left="-5" w:right="2758"/>
      </w:pPr>
      <w:r>
        <w:t>Tóth Mariann</w:t>
      </w:r>
    </w:p>
    <w:p w:rsidR="00532BBA" w:rsidRDefault="00526384">
      <w:pPr>
        <w:ind w:left="-5" w:right="2758"/>
      </w:pPr>
      <w:r>
        <w:t xml:space="preserve">Berki Viola Közalapítvány titkár </w:t>
      </w:r>
    </w:p>
    <w:p w:rsidR="009B1A74" w:rsidRDefault="00526384">
      <w:pPr>
        <w:ind w:left="-5" w:right="2758"/>
      </w:pPr>
      <w:r>
        <w:t xml:space="preserve">Tel.: </w:t>
      </w:r>
      <w:r>
        <w:rPr>
          <w:color w:val="333333"/>
        </w:rPr>
        <w:t xml:space="preserve">77/422-864 </w:t>
      </w:r>
    </w:p>
    <w:sectPr w:rsidR="009B1A74">
      <w:pgSz w:w="11906" w:h="16838"/>
      <w:pgMar w:top="1440" w:right="1413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A74"/>
    <w:rsid w:val="0000054C"/>
    <w:rsid w:val="00242BF8"/>
    <w:rsid w:val="0025362D"/>
    <w:rsid w:val="0029246E"/>
    <w:rsid w:val="00302B28"/>
    <w:rsid w:val="00385CB2"/>
    <w:rsid w:val="00523371"/>
    <w:rsid w:val="00526384"/>
    <w:rsid w:val="00532BBA"/>
    <w:rsid w:val="006D72EB"/>
    <w:rsid w:val="007D3E23"/>
    <w:rsid w:val="009B1A74"/>
    <w:rsid w:val="00B44E43"/>
    <w:rsid w:val="00CC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89087-FB97-446F-B4AF-527B2D2F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0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Thorma-Notebook</dc:creator>
  <cp:keywords/>
  <cp:lastModifiedBy>Pinizsi Gábor</cp:lastModifiedBy>
  <cp:revision>2</cp:revision>
  <dcterms:created xsi:type="dcterms:W3CDTF">2018-02-13T14:47:00Z</dcterms:created>
  <dcterms:modified xsi:type="dcterms:W3CDTF">2018-02-13T14:47:00Z</dcterms:modified>
</cp:coreProperties>
</file>